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F6" w:rsidRPr="00271EE9" w:rsidRDefault="004748F6" w:rsidP="004748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EE9"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 w:rsidRPr="00BF4BEC">
        <w:rPr>
          <w:rFonts w:ascii="Times New Roman" w:hAnsi="Times New Roman" w:cs="Times New Roman"/>
          <w:caps/>
          <w:sz w:val="24"/>
          <w:szCs w:val="24"/>
        </w:rPr>
        <w:t>Профессиональное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EE9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EE9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4748F6" w:rsidRDefault="004748F6" w:rsidP="004748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EE9">
        <w:rPr>
          <w:rFonts w:ascii="Times New Roman" w:hAnsi="Times New Roman" w:cs="Times New Roman"/>
          <w:sz w:val="24"/>
          <w:szCs w:val="24"/>
        </w:rPr>
        <w:t>«ХИМИКО-ТЕХНОЛОГИЧЕСКИЙ ТЕХНИКУМ г. САЯНСК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1EE9">
        <w:rPr>
          <w:rFonts w:ascii="Times New Roman" w:hAnsi="Times New Roman" w:cs="Times New Roman"/>
          <w:sz w:val="24"/>
          <w:szCs w:val="24"/>
        </w:rPr>
        <w:t>»</w:t>
      </w:r>
    </w:p>
    <w:p w:rsidR="004748F6" w:rsidRPr="005778FC" w:rsidRDefault="004748F6" w:rsidP="004748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8F6" w:rsidRDefault="004748F6" w:rsidP="004748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1EE9">
        <w:rPr>
          <w:rFonts w:ascii="Times New Roman" w:hAnsi="Times New Roman" w:cs="Times New Roman"/>
          <w:sz w:val="24"/>
          <w:szCs w:val="24"/>
        </w:rPr>
        <w:t>ПРИКАЗ</w:t>
      </w:r>
    </w:p>
    <w:p w:rsidR="004748F6" w:rsidRPr="00271EE9" w:rsidRDefault="004748F6" w:rsidP="004748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48F6" w:rsidRPr="00C7328E" w:rsidRDefault="0000709A" w:rsidP="004748F6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00709A">
        <w:rPr>
          <w:rFonts w:ascii="Times New Roman" w:hAnsi="Times New Roman" w:cs="Times New Roman"/>
          <w:sz w:val="24"/>
          <w:szCs w:val="24"/>
        </w:rPr>
        <w:t>№ 139</w:t>
      </w:r>
      <w:r w:rsidR="007A028C" w:rsidRPr="0000709A">
        <w:rPr>
          <w:rFonts w:ascii="Times New Roman" w:hAnsi="Times New Roman" w:cs="Times New Roman"/>
          <w:sz w:val="24"/>
          <w:szCs w:val="24"/>
        </w:rPr>
        <w:t>-ос</w:t>
      </w:r>
      <w:r w:rsidR="007A028C">
        <w:rPr>
          <w:rFonts w:ascii="Times New Roman" w:hAnsi="Times New Roman" w:cs="Times New Roman"/>
          <w:sz w:val="24"/>
          <w:szCs w:val="24"/>
        </w:rPr>
        <w:t xml:space="preserve"> </w:t>
      </w:r>
      <w:r w:rsidR="00B052AC">
        <w:rPr>
          <w:rFonts w:ascii="Times New Roman" w:hAnsi="Times New Roman" w:cs="Times New Roman"/>
          <w:sz w:val="24"/>
          <w:szCs w:val="24"/>
        </w:rPr>
        <w:t xml:space="preserve"> </w:t>
      </w:r>
      <w:r w:rsidR="004748F6" w:rsidRPr="00271EE9">
        <w:rPr>
          <w:rFonts w:ascii="Times New Roman" w:hAnsi="Times New Roman" w:cs="Times New Roman"/>
          <w:sz w:val="24"/>
          <w:szCs w:val="24"/>
        </w:rPr>
        <w:t xml:space="preserve">  </w:t>
      </w:r>
      <w:r w:rsidR="004748F6" w:rsidRPr="00607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4748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6862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A0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B76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24.06.2024</w:t>
      </w:r>
    </w:p>
    <w:p w:rsidR="004748F6" w:rsidRPr="00EB0D05" w:rsidRDefault="004748F6" w:rsidP="004748F6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71EE9">
        <w:rPr>
          <w:rFonts w:ascii="Times New Roman" w:hAnsi="Times New Roman" w:cs="Times New Roman"/>
          <w:sz w:val="24"/>
          <w:szCs w:val="24"/>
        </w:rPr>
        <w:t>г. Саянск</w:t>
      </w:r>
    </w:p>
    <w:p w:rsidR="004748F6" w:rsidRDefault="004748F6" w:rsidP="004748F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6033" w:rsidRDefault="00B76033" w:rsidP="00B76033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Плана по предупреждению </w:t>
      </w:r>
    </w:p>
    <w:p w:rsidR="004748F6" w:rsidRPr="00FF6E4A" w:rsidRDefault="00B76033" w:rsidP="00B76033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коррупции на 2024-2026 гг.</w:t>
      </w:r>
    </w:p>
    <w:p w:rsidR="004748F6" w:rsidRPr="00FF6E4A" w:rsidRDefault="004748F6" w:rsidP="004748F6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B0434" w:rsidRDefault="0068625B" w:rsidP="004748F6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F6E4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76033">
        <w:rPr>
          <w:rFonts w:ascii="Times New Roman" w:hAnsi="Times New Roman" w:cs="Times New Roman"/>
          <w:sz w:val="24"/>
          <w:szCs w:val="24"/>
        </w:rPr>
        <w:t>часть</w:t>
      </w:r>
      <w:r w:rsidR="00582879">
        <w:rPr>
          <w:rFonts w:ascii="Times New Roman" w:hAnsi="Times New Roman" w:cs="Times New Roman"/>
          <w:sz w:val="24"/>
          <w:szCs w:val="24"/>
        </w:rPr>
        <w:t>ю</w:t>
      </w:r>
      <w:r w:rsidR="00B76033">
        <w:rPr>
          <w:rFonts w:ascii="Times New Roman" w:hAnsi="Times New Roman" w:cs="Times New Roman"/>
          <w:sz w:val="24"/>
          <w:szCs w:val="24"/>
        </w:rPr>
        <w:t xml:space="preserve"> 1 ст.13.3 Федерального закона от 25 декабря 2008 года №273-ФЗ «О противодействии коррупции»</w:t>
      </w:r>
      <w:r w:rsidR="00592880">
        <w:rPr>
          <w:rFonts w:ascii="Times New Roman" w:hAnsi="Times New Roman" w:cs="Times New Roman"/>
          <w:sz w:val="24"/>
          <w:szCs w:val="24"/>
        </w:rPr>
        <w:t>,</w:t>
      </w:r>
      <w:r w:rsidR="00AB0434">
        <w:rPr>
          <w:rFonts w:ascii="Times New Roman" w:hAnsi="Times New Roman" w:cs="Times New Roman"/>
          <w:sz w:val="24"/>
          <w:szCs w:val="24"/>
        </w:rPr>
        <w:t xml:space="preserve"> </w:t>
      </w:r>
      <w:r w:rsidR="00582879">
        <w:rPr>
          <w:rFonts w:ascii="Times New Roman" w:hAnsi="Times New Roman" w:cs="Times New Roman"/>
          <w:sz w:val="24"/>
          <w:szCs w:val="24"/>
        </w:rPr>
        <w:t>утвердившей обязанность</w:t>
      </w:r>
      <w:r w:rsidR="00AB0434">
        <w:rPr>
          <w:rFonts w:ascii="Times New Roman" w:hAnsi="Times New Roman" w:cs="Times New Roman"/>
          <w:sz w:val="24"/>
          <w:szCs w:val="24"/>
        </w:rPr>
        <w:t xml:space="preserve"> организации разрабатывать и принимать меры по предупреждению коррупции</w:t>
      </w:r>
      <w:r w:rsidR="00592880">
        <w:rPr>
          <w:rFonts w:ascii="Times New Roman" w:hAnsi="Times New Roman" w:cs="Times New Roman"/>
          <w:sz w:val="24"/>
          <w:szCs w:val="24"/>
        </w:rPr>
        <w:t>,</w:t>
      </w:r>
      <w:r w:rsidR="00582879">
        <w:rPr>
          <w:rFonts w:ascii="Times New Roman" w:hAnsi="Times New Roman" w:cs="Times New Roman"/>
          <w:sz w:val="24"/>
          <w:szCs w:val="24"/>
        </w:rPr>
        <w:t xml:space="preserve"> и согласно «Типового</w:t>
      </w:r>
      <w:r w:rsidR="00582879" w:rsidRPr="00582879">
        <w:rPr>
          <w:rFonts w:ascii="Times New Roman" w:hAnsi="Times New Roman" w:cs="Times New Roman"/>
          <w:sz w:val="24"/>
          <w:szCs w:val="24"/>
        </w:rPr>
        <w:t xml:space="preserve"> план</w:t>
      </w:r>
      <w:r w:rsidR="00582879">
        <w:rPr>
          <w:rFonts w:ascii="Times New Roman" w:hAnsi="Times New Roman" w:cs="Times New Roman"/>
          <w:sz w:val="24"/>
          <w:szCs w:val="24"/>
        </w:rPr>
        <w:t>а</w:t>
      </w:r>
      <w:r w:rsidR="00582879" w:rsidRPr="00582879">
        <w:rPr>
          <w:rFonts w:ascii="Times New Roman" w:hAnsi="Times New Roman" w:cs="Times New Roman"/>
          <w:sz w:val="24"/>
          <w:szCs w:val="24"/>
        </w:rPr>
        <w:t xml:space="preserve"> мероприятий по предупр</w:t>
      </w:r>
      <w:r w:rsidR="00582879">
        <w:rPr>
          <w:rFonts w:ascii="Times New Roman" w:hAnsi="Times New Roman" w:cs="Times New Roman"/>
          <w:sz w:val="24"/>
          <w:szCs w:val="24"/>
        </w:rPr>
        <w:t>еждению коррупции</w:t>
      </w:r>
      <w:r w:rsidR="00582879" w:rsidRPr="00582879">
        <w:rPr>
          <w:rFonts w:ascii="Times New Roman" w:hAnsi="Times New Roman" w:cs="Times New Roman"/>
          <w:sz w:val="24"/>
          <w:szCs w:val="24"/>
        </w:rPr>
        <w:t xml:space="preserve"> в учреждениях, подведомственных исполнительным органам государст</w:t>
      </w:r>
      <w:r w:rsidR="00592880">
        <w:rPr>
          <w:rFonts w:ascii="Times New Roman" w:hAnsi="Times New Roman" w:cs="Times New Roman"/>
          <w:sz w:val="24"/>
          <w:szCs w:val="24"/>
        </w:rPr>
        <w:t>венной власти Иркутской области,</w:t>
      </w:r>
      <w:r w:rsidR="00582879" w:rsidRPr="00582879">
        <w:rPr>
          <w:rFonts w:ascii="Times New Roman" w:hAnsi="Times New Roman" w:cs="Times New Roman"/>
          <w:sz w:val="24"/>
          <w:szCs w:val="24"/>
        </w:rPr>
        <w:t xml:space="preserve"> на 2024-2026 годы</w:t>
      </w:r>
      <w:r w:rsidR="00582879">
        <w:rPr>
          <w:rFonts w:ascii="Times New Roman" w:hAnsi="Times New Roman" w:cs="Times New Roman"/>
          <w:sz w:val="24"/>
          <w:szCs w:val="24"/>
        </w:rPr>
        <w:t>»</w:t>
      </w:r>
    </w:p>
    <w:p w:rsidR="004748F6" w:rsidRPr="00FF6E4A" w:rsidRDefault="0068625B" w:rsidP="004748F6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F6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8F6" w:rsidRPr="00FF6E4A" w:rsidRDefault="004748F6" w:rsidP="004748F6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F6E4A">
        <w:rPr>
          <w:rFonts w:ascii="Times New Roman" w:hAnsi="Times New Roman" w:cs="Times New Roman"/>
          <w:sz w:val="24"/>
          <w:szCs w:val="24"/>
        </w:rPr>
        <w:t>ПРИКАЗЫВАЮ:</w:t>
      </w:r>
    </w:p>
    <w:p w:rsidR="004748F6" w:rsidRPr="00AB0434" w:rsidRDefault="004748F6" w:rsidP="00AB04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43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AB0434" w:rsidRPr="00AB0434">
        <w:rPr>
          <w:rFonts w:ascii="Times New Roman" w:hAnsi="Times New Roman" w:cs="Times New Roman"/>
          <w:sz w:val="24"/>
          <w:szCs w:val="24"/>
        </w:rPr>
        <w:t>План по предупреждению коррупции на 2024-2026 годы</w:t>
      </w:r>
      <w:r w:rsidR="00AB0434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25201A" w:rsidRDefault="0025201A" w:rsidP="0068625B">
      <w:pPr>
        <w:spacing w:after="0" w:line="360" w:lineRule="auto"/>
        <w:jc w:val="both"/>
      </w:pPr>
    </w:p>
    <w:p w:rsidR="00AB0434" w:rsidRDefault="00AB0434" w:rsidP="0068625B">
      <w:pPr>
        <w:spacing w:after="0" w:line="360" w:lineRule="auto"/>
        <w:jc w:val="both"/>
      </w:pPr>
    </w:p>
    <w:p w:rsidR="00AB0434" w:rsidRDefault="00AB0434" w:rsidP="0068625B">
      <w:pPr>
        <w:spacing w:after="0" w:line="360" w:lineRule="auto"/>
        <w:jc w:val="both"/>
      </w:pPr>
    </w:p>
    <w:p w:rsidR="00A81945" w:rsidRDefault="00A81945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71EE9">
        <w:rPr>
          <w:rFonts w:ascii="Times New Roman" w:hAnsi="Times New Roman" w:cs="Times New Roman"/>
          <w:sz w:val="24"/>
          <w:szCs w:val="24"/>
        </w:rPr>
        <w:t>Директор   ГБ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71EE9">
        <w:rPr>
          <w:rFonts w:ascii="Times New Roman" w:hAnsi="Times New Roman" w:cs="Times New Roman"/>
          <w:sz w:val="24"/>
          <w:szCs w:val="24"/>
        </w:rPr>
        <w:t xml:space="preserve">ОУ ХТТ г.Саянска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71EE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Г.Е.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Андрюшевич</w:t>
      </w:r>
      <w:proofErr w:type="spellEnd"/>
    </w:p>
    <w:p w:rsidR="00394A03" w:rsidRDefault="00394A03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4A03" w:rsidRDefault="00394A03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  <w:sectPr w:rsidR="00394A03" w:rsidSect="007445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4A03" w:rsidRDefault="00394A03" w:rsidP="00394A03">
      <w:pPr>
        <w:pStyle w:val="a3"/>
        <w:spacing w:after="0" w:line="36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00709A"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 №</w:t>
      </w:r>
      <w:r w:rsidR="0000709A" w:rsidRPr="0000709A">
        <w:rPr>
          <w:rFonts w:ascii="Times New Roman" w:hAnsi="Times New Roman" w:cs="Times New Roman"/>
          <w:sz w:val="24"/>
          <w:szCs w:val="24"/>
        </w:rPr>
        <w:t>139-ос</w:t>
      </w:r>
      <w:r w:rsidRPr="0000709A">
        <w:rPr>
          <w:rFonts w:ascii="Times New Roman" w:hAnsi="Times New Roman" w:cs="Times New Roman"/>
          <w:sz w:val="24"/>
          <w:szCs w:val="24"/>
        </w:rPr>
        <w:t xml:space="preserve"> от 24.06.2024 года</w:t>
      </w:r>
    </w:p>
    <w:p w:rsidR="00B052AC" w:rsidRDefault="00B052AC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582879" w:rsidRPr="00582879" w:rsidRDefault="00582879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879">
        <w:rPr>
          <w:rFonts w:ascii="Times New Roman" w:hAnsi="Times New Roman" w:cs="Times New Roman"/>
          <w:b/>
          <w:sz w:val="24"/>
          <w:szCs w:val="24"/>
        </w:rPr>
        <w:t xml:space="preserve">План ГБПОУ ХТТ г. Саянска по предупреждению коррупции </w:t>
      </w:r>
    </w:p>
    <w:p w:rsidR="00582879" w:rsidRPr="00582879" w:rsidRDefault="00582879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879">
        <w:rPr>
          <w:rFonts w:ascii="Times New Roman" w:hAnsi="Times New Roman" w:cs="Times New Roman"/>
          <w:b/>
          <w:sz w:val="24"/>
          <w:szCs w:val="24"/>
        </w:rPr>
        <w:t>на 2024-2026 гг.</w:t>
      </w:r>
    </w:p>
    <w:tbl>
      <w:tblPr>
        <w:tblStyle w:val="a4"/>
        <w:tblW w:w="0" w:type="auto"/>
        <w:tblInd w:w="-176" w:type="dxa"/>
        <w:tblLook w:val="04A0"/>
      </w:tblPr>
      <w:tblGrid>
        <w:gridCol w:w="700"/>
        <w:gridCol w:w="9565"/>
        <w:gridCol w:w="2059"/>
        <w:gridCol w:w="2638"/>
      </w:tblGrid>
      <w:tr w:rsidR="00582879" w:rsidTr="00676F76">
        <w:tc>
          <w:tcPr>
            <w:tcW w:w="809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490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 мероприятия</w:t>
            </w:r>
          </w:p>
        </w:tc>
        <w:tc>
          <w:tcPr>
            <w:tcW w:w="2619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Pr="00D6433E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90" w:type="dxa"/>
            <w:vAlign w:val="center"/>
          </w:tcPr>
          <w:p w:rsidR="00582879" w:rsidRPr="00421532" w:rsidRDefault="00582879" w:rsidP="00B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53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r w:rsidR="00B73FEC">
              <w:rPr>
                <w:rFonts w:ascii="Times New Roman" w:hAnsi="Times New Roman" w:cs="Times New Roman"/>
                <w:sz w:val="28"/>
                <w:szCs w:val="28"/>
              </w:rPr>
              <w:t>состава Комиссии по реализации антикоррупционной политике в Техникуме</w:t>
            </w:r>
            <w:r w:rsidRPr="004215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FEC">
              <w:rPr>
                <w:rFonts w:ascii="Times New Roman" w:hAnsi="Times New Roman" w:cs="Times New Roman"/>
                <w:sz w:val="28"/>
                <w:szCs w:val="28"/>
              </w:rPr>
              <w:t>и назначения председателя Комиссии</w:t>
            </w:r>
            <w:r w:rsidRPr="004215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582879" w:rsidRPr="00A26FCF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5 сентября </w:t>
            </w:r>
          </w:p>
        </w:tc>
        <w:tc>
          <w:tcPr>
            <w:tcW w:w="2619" w:type="dxa"/>
            <w:vAlign w:val="center"/>
          </w:tcPr>
          <w:p w:rsidR="00582879" w:rsidRPr="00B73FEC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Pr="00D6433E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90" w:type="dxa"/>
            <w:vAlign w:val="center"/>
          </w:tcPr>
          <w:p w:rsidR="00B73FEC" w:rsidRPr="00421532" w:rsidRDefault="00B73FEC" w:rsidP="00B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действующих локальных нормативных актов, регулирующих вопросы предупреждения коррупции в Техникуме, на предмет актуальности и их корректировка при необходимости:</w:t>
            </w:r>
          </w:p>
        </w:tc>
        <w:tc>
          <w:tcPr>
            <w:tcW w:w="2044" w:type="dxa"/>
            <w:vMerge w:val="restart"/>
            <w:vAlign w:val="center"/>
          </w:tcPr>
          <w:p w:rsidR="00B73FEC" w:rsidRPr="00A26FCF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619" w:type="dxa"/>
            <w:vMerge w:val="restart"/>
            <w:vAlign w:val="center"/>
          </w:tcPr>
          <w:p w:rsidR="00B73FEC" w:rsidRP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реализации антикоррупционной политики </w:t>
            </w: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490" w:type="dxa"/>
            <w:vAlign w:val="center"/>
          </w:tcPr>
          <w:p w:rsidR="00B73FEC" w:rsidRPr="00B73FEC" w:rsidRDefault="00B73FEC" w:rsidP="00B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>Положение об антикоррупционной политике в ГБПОУ ХТТ г. Саянска</w:t>
            </w:r>
          </w:p>
        </w:tc>
        <w:tc>
          <w:tcPr>
            <w:tcW w:w="2044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9490" w:type="dxa"/>
            <w:vAlign w:val="center"/>
          </w:tcPr>
          <w:p w:rsidR="00B73FEC" w:rsidRPr="00B73FEC" w:rsidRDefault="00B73FEC" w:rsidP="00B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>Положение о Комиссии по реализации антикоррупционной политике в ГБПОУ ХТТ г. Саянска</w:t>
            </w:r>
          </w:p>
        </w:tc>
        <w:tc>
          <w:tcPr>
            <w:tcW w:w="2044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490" w:type="dxa"/>
            <w:vAlign w:val="center"/>
          </w:tcPr>
          <w:p w:rsidR="00B73FEC" w:rsidRPr="00B73FEC" w:rsidRDefault="00B73FEC" w:rsidP="00B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</w:t>
            </w:r>
            <w:r w:rsidRPr="00B73FEC">
              <w:rPr>
                <w:rFonts w:ascii="Times New Roman" w:hAnsi="Times New Roman" w:cs="Times New Roman"/>
                <w:bCs/>
                <w:sz w:val="28"/>
                <w:szCs w:val="28"/>
              </w:rPr>
              <w:t>о конфликте интересов в ГБПОУ XTT г. Саянска</w:t>
            </w:r>
          </w:p>
        </w:tc>
        <w:tc>
          <w:tcPr>
            <w:tcW w:w="2044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490" w:type="dxa"/>
            <w:vAlign w:val="center"/>
          </w:tcPr>
          <w:p w:rsidR="00B73FEC" w:rsidRPr="00B73FEC" w:rsidRDefault="00B73FEC" w:rsidP="00B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>Порядок уведомления работником ГБПОУ XTT г. Саянска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</w:t>
            </w:r>
          </w:p>
        </w:tc>
        <w:tc>
          <w:tcPr>
            <w:tcW w:w="2044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9490" w:type="dxa"/>
            <w:vAlign w:val="center"/>
          </w:tcPr>
          <w:p w:rsidR="00B73FEC" w:rsidRPr="00B73FEC" w:rsidRDefault="00B73FEC" w:rsidP="00B73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>Правила обмена деловыми подарками и знаками делового гостеприимства»</w:t>
            </w:r>
          </w:p>
          <w:p w:rsidR="00B73FEC" w:rsidRPr="00B73FEC" w:rsidRDefault="00B73FEC" w:rsidP="00B73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FEC">
              <w:rPr>
                <w:rFonts w:ascii="Times New Roman" w:hAnsi="Times New Roman" w:cs="Times New Roman"/>
                <w:sz w:val="28"/>
                <w:szCs w:val="28"/>
              </w:rPr>
              <w:t>в ГБПОУ ХТТ г. Саянска</w:t>
            </w:r>
          </w:p>
        </w:tc>
        <w:tc>
          <w:tcPr>
            <w:tcW w:w="2044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3FEC" w:rsidTr="00676F76">
        <w:tc>
          <w:tcPr>
            <w:tcW w:w="809" w:type="dxa"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9490" w:type="dxa"/>
            <w:vAlign w:val="center"/>
          </w:tcPr>
          <w:p w:rsidR="00B73FEC" w:rsidRPr="00B73FEC" w:rsidRDefault="00B73FEC" w:rsidP="00B73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нормах профессиональной этики педагогических работников</w:t>
            </w:r>
          </w:p>
        </w:tc>
        <w:tc>
          <w:tcPr>
            <w:tcW w:w="2044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vAlign w:val="center"/>
          </w:tcPr>
          <w:p w:rsidR="00B73FEC" w:rsidRDefault="00B73FEC" w:rsidP="00F35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0C64F6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0C6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C5780">
              <w:rPr>
                <w:rFonts w:ascii="Times New Roman" w:hAnsi="Times New Roman" w:cs="Times New Roman"/>
                <w:sz w:val="28"/>
                <w:szCs w:val="28"/>
              </w:rPr>
              <w:t xml:space="preserve">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 w:rsidR="000C64F6">
              <w:rPr>
                <w:rFonts w:ascii="Times New Roman" w:hAnsi="Times New Roman" w:cs="Times New Roman"/>
                <w:sz w:val="28"/>
                <w:szCs w:val="28"/>
              </w:rPr>
              <w:t xml:space="preserve">Техникуме: </w:t>
            </w:r>
          </w:p>
          <w:p w:rsidR="000C64F6" w:rsidRPr="00A036B2" w:rsidRDefault="000C64F6" w:rsidP="00A036B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36B2">
              <w:rPr>
                <w:rFonts w:ascii="Times New Roman" w:hAnsi="Times New Roman" w:cs="Times New Roman"/>
                <w:sz w:val="28"/>
                <w:szCs w:val="28"/>
              </w:rPr>
              <w:t>повторный инструктаж действующих работников</w:t>
            </w:r>
          </w:p>
          <w:p w:rsidR="000C64F6" w:rsidRPr="00A036B2" w:rsidRDefault="000C64F6" w:rsidP="00A036B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36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первичный инструктаж вновь принятых работников (при приеме на работу)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619" w:type="dxa"/>
            <w:vAlign w:val="center"/>
          </w:tcPr>
          <w:p w:rsidR="00582879" w:rsidRPr="000C64F6" w:rsidRDefault="000C64F6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F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реализации антикоррупционной </w:t>
            </w:r>
            <w:r w:rsidRPr="000C64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D40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</w:t>
            </w:r>
            <w:r w:rsidR="00D40D1F">
              <w:rPr>
                <w:rFonts w:ascii="Times New Roman" w:hAnsi="Times New Roman" w:cs="Times New Roman"/>
                <w:sz w:val="28"/>
                <w:szCs w:val="28"/>
              </w:rPr>
              <w:t xml:space="preserve">инаров для работников Техникума,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лиц, ответственных за профилактику коррупционных и иных правонарушений, по вопросам предупреждения коррупции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полугодие</w:t>
            </w:r>
          </w:p>
        </w:tc>
        <w:tc>
          <w:tcPr>
            <w:tcW w:w="2619" w:type="dxa"/>
            <w:vAlign w:val="center"/>
          </w:tcPr>
          <w:p w:rsidR="00582879" w:rsidRPr="00D40D1F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D1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реализации антикоррупционной политики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19" w:type="dxa"/>
            <w:vAlign w:val="center"/>
          </w:tcPr>
          <w:p w:rsidR="00582879" w:rsidRPr="00D40D1F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D1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реализации антикоррупционной политики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Pr="005A34BF" w:rsidRDefault="00582879" w:rsidP="00D40D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коррупционных рисков в </w:t>
            </w:r>
            <w:r w:rsidR="00D40D1F">
              <w:rPr>
                <w:rFonts w:ascii="Times New Roman" w:hAnsi="Times New Roman" w:cs="Times New Roman"/>
                <w:sz w:val="28"/>
                <w:szCs w:val="28"/>
              </w:rPr>
              <w:t>Техникуме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Рекомендаций по порядку проведения оценки коррупционных рисков в организации, разработанных Минтрудом России в 2019 году, в том числе утверждение реестра (карты) коррупционных рисков, п</w:t>
            </w:r>
            <w:r w:rsidRPr="005A34BF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5A34BF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Pr="005A34BF">
              <w:rPr>
                <w:rFonts w:ascii="Times New Roman" w:hAnsi="Times New Roman" w:cs="Times New Roman"/>
                <w:sz w:val="28"/>
                <w:szCs w:val="28"/>
              </w:rPr>
              <w:t>, замещение которых связано с коррупционными рисками</w:t>
            </w:r>
          </w:p>
        </w:tc>
        <w:tc>
          <w:tcPr>
            <w:tcW w:w="2044" w:type="dxa"/>
            <w:vAlign w:val="center"/>
          </w:tcPr>
          <w:p w:rsidR="00582879" w:rsidRPr="00CC5780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="00D40D1F">
              <w:rPr>
                <w:rFonts w:ascii="Times New Roman" w:hAnsi="Times New Roman" w:cs="Times New Roman"/>
                <w:sz w:val="28"/>
                <w:szCs w:val="28"/>
              </w:rPr>
              <w:t>, 10 сентября</w:t>
            </w:r>
          </w:p>
        </w:tc>
        <w:tc>
          <w:tcPr>
            <w:tcW w:w="2619" w:type="dxa"/>
            <w:vAlign w:val="center"/>
          </w:tcPr>
          <w:p w:rsidR="00582879" w:rsidRPr="00D40D1F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D1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реализации антикоррупционной политики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Pr="005147AE" w:rsidRDefault="00582879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</w:t>
            </w:r>
            <w:r w:rsidR="00D40D1F">
              <w:rPr>
                <w:rFonts w:ascii="Times New Roman" w:hAnsi="Times New Roman" w:cs="Times New Roman"/>
                <w:sz w:val="28"/>
                <w:szCs w:val="28"/>
              </w:rPr>
              <w:t>его контроля и аудита Техникума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582879" w:rsidRPr="005147AE" w:rsidRDefault="00582879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      </w:r>
          </w:p>
          <w:p w:rsidR="00582879" w:rsidRPr="005147AE" w:rsidRDefault="00582879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документирования операций хозяйственной деятельности </w:t>
            </w:r>
            <w:r w:rsidR="00D40D1F">
              <w:rPr>
                <w:rFonts w:ascii="Times New Roman" w:hAnsi="Times New Roman" w:cs="Times New Roman"/>
                <w:sz w:val="28"/>
                <w:szCs w:val="28"/>
              </w:rPr>
              <w:t>Техникума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2879" w:rsidRDefault="00582879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экономической обоснованности осуществляемых операций в сферах коррупционного риска.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42"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2619" w:type="dxa"/>
            <w:vAlign w:val="center"/>
          </w:tcPr>
          <w:p w:rsidR="00582879" w:rsidRPr="00D40D1F" w:rsidRDefault="00D40D1F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D1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раздела «Противодействие коррупции» на официальном сайте учреждения в информационно-телекоммуникационной сети «Интернет», его актуализация </w:t>
            </w:r>
          </w:p>
          <w:p w:rsidR="00BA5E87" w:rsidRDefault="00EA65BA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A5E87" w:rsidRPr="003F531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http://xtt-saj.hostedu.ru/index.php?option=com_content&amp;view=article&amp;id=530&amp;Itemid=322</w:t>
              </w:r>
            </w:hyperlink>
          </w:p>
          <w:p w:rsidR="00BA5E87" w:rsidRDefault="00BA5E87" w:rsidP="00F35E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реже 1 раза в полугодие</w:t>
            </w:r>
          </w:p>
        </w:tc>
        <w:tc>
          <w:tcPr>
            <w:tcW w:w="2619" w:type="dxa"/>
            <w:vAlign w:val="center"/>
          </w:tcPr>
          <w:p w:rsidR="00582879" w:rsidRPr="00BA5E87" w:rsidRDefault="00BA5E87" w:rsidP="00BA5E87">
            <w:pPr>
              <w:tabs>
                <w:tab w:val="left" w:pos="2575"/>
              </w:tabs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E8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реализации </w:t>
            </w:r>
            <w:r w:rsidRPr="00BA5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 политики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BA5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6B85">
              <w:rPr>
                <w:rFonts w:ascii="Times New Roman" w:hAnsi="Times New Roman" w:cs="Times New Roman"/>
                <w:sz w:val="28"/>
                <w:szCs w:val="28"/>
              </w:rPr>
              <w:t>спользование в договорах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заключаемых </w:t>
            </w:r>
            <w:r w:rsidR="00BA5E87">
              <w:rPr>
                <w:rFonts w:ascii="Times New Roman" w:hAnsi="Times New Roman" w:cs="Times New Roman"/>
                <w:sz w:val="28"/>
                <w:szCs w:val="28"/>
              </w:rPr>
              <w:t>Техникумом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контрагентами,</w:t>
            </w:r>
            <w:r w:rsidRPr="008C6B85">
              <w:rPr>
                <w:rFonts w:ascii="Times New Roman" w:hAnsi="Times New Roman" w:cs="Times New Roman"/>
                <w:sz w:val="28"/>
                <w:szCs w:val="28"/>
              </w:rPr>
              <w:t xml:space="preserve"> стандар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антикоррупционных оговорок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2619" w:type="dxa"/>
            <w:vAlign w:val="center"/>
          </w:tcPr>
          <w:p w:rsidR="00582879" w:rsidRPr="00BA5E87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E87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BA5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в трудовых договорах обязанностей работника, связанных с предупреждением коррупции в </w:t>
            </w:r>
            <w:r w:rsidR="00BA5E87">
              <w:rPr>
                <w:rFonts w:ascii="Times New Roman" w:hAnsi="Times New Roman" w:cs="Times New Roman"/>
                <w:sz w:val="28"/>
                <w:szCs w:val="28"/>
              </w:rPr>
              <w:t>Техникуме</w:t>
            </w:r>
          </w:p>
        </w:tc>
        <w:tc>
          <w:tcPr>
            <w:tcW w:w="2044" w:type="dxa"/>
            <w:vAlign w:val="center"/>
          </w:tcPr>
          <w:p w:rsidR="00582879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B85"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2619" w:type="dxa"/>
            <w:vAlign w:val="center"/>
          </w:tcPr>
          <w:p w:rsidR="00582879" w:rsidRPr="00BA5E87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E87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Default="00582879" w:rsidP="00BA5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</w:t>
            </w:r>
            <w:r w:rsidR="00BA5E87">
              <w:rPr>
                <w:rFonts w:ascii="Times New Roman" w:hAnsi="Times New Roman" w:cs="Times New Roman"/>
                <w:sz w:val="28"/>
                <w:szCs w:val="28"/>
              </w:rPr>
              <w:t>Техникума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правоохранительными органами и иными государственными органами по вопросам предупреждения коррупции в рамках направлений и форм, предусмотренных памяткой Минтруда России «Меры по предупреждению коррупции в организациях»</w:t>
            </w:r>
          </w:p>
        </w:tc>
        <w:tc>
          <w:tcPr>
            <w:tcW w:w="2044" w:type="dxa"/>
            <w:vAlign w:val="center"/>
          </w:tcPr>
          <w:p w:rsidR="00582879" w:rsidRPr="008C6B85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C48"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2619" w:type="dxa"/>
            <w:vAlign w:val="center"/>
          </w:tcPr>
          <w:p w:rsidR="00582879" w:rsidRPr="00BA5E87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E8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Default="00BA5E87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Pr="00421532" w:rsidRDefault="00582879" w:rsidP="00676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>Проведение оценки результатов работы по противодействию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отчетных материалов </w:t>
            </w:r>
            <w:r w:rsidR="00676F76">
              <w:rPr>
                <w:rFonts w:ascii="Times New Roman" w:hAnsi="Times New Roman" w:cs="Times New Roman"/>
                <w:sz w:val="28"/>
                <w:szCs w:val="28"/>
              </w:rPr>
              <w:t>директору Техникума</w:t>
            </w:r>
          </w:p>
        </w:tc>
        <w:tc>
          <w:tcPr>
            <w:tcW w:w="2044" w:type="dxa"/>
            <w:vAlign w:val="center"/>
          </w:tcPr>
          <w:p w:rsidR="00582879" w:rsidRPr="00A26FCF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до 1 ноября</w:t>
            </w:r>
          </w:p>
        </w:tc>
        <w:tc>
          <w:tcPr>
            <w:tcW w:w="2619" w:type="dxa"/>
            <w:vAlign w:val="center"/>
          </w:tcPr>
          <w:p w:rsidR="00582879" w:rsidRPr="00676F76" w:rsidRDefault="00676F76" w:rsidP="00676F76">
            <w:pPr>
              <w:ind w:right="-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F76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реализации антикоррупционной политики</w:t>
            </w:r>
          </w:p>
        </w:tc>
      </w:tr>
      <w:tr w:rsidR="00582879" w:rsidTr="00676F76">
        <w:tc>
          <w:tcPr>
            <w:tcW w:w="809" w:type="dxa"/>
            <w:vAlign w:val="center"/>
          </w:tcPr>
          <w:p w:rsidR="00582879" w:rsidRPr="00D6433E" w:rsidRDefault="00676F76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82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0" w:type="dxa"/>
            <w:vAlign w:val="center"/>
          </w:tcPr>
          <w:p w:rsidR="00582879" w:rsidRPr="00676F76" w:rsidRDefault="00582879" w:rsidP="00676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</w:t>
            </w:r>
            <w:r w:rsidR="00676F76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Иркутской области</w:t>
            </w:r>
            <w:r w:rsidR="00676F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доклада о выполнении мероприятий настоящего Плана</w:t>
            </w:r>
          </w:p>
        </w:tc>
        <w:tc>
          <w:tcPr>
            <w:tcW w:w="2044" w:type="dxa"/>
            <w:vAlign w:val="center"/>
          </w:tcPr>
          <w:p w:rsidR="00582879" w:rsidRPr="00306B67" w:rsidRDefault="00582879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67">
              <w:rPr>
                <w:rFonts w:ascii="Times New Roman" w:hAnsi="Times New Roman" w:cs="Times New Roman"/>
                <w:sz w:val="28"/>
                <w:szCs w:val="28"/>
              </w:rPr>
              <w:t>Ежегодно, до 1 декабря</w:t>
            </w:r>
          </w:p>
        </w:tc>
        <w:tc>
          <w:tcPr>
            <w:tcW w:w="2619" w:type="dxa"/>
            <w:vAlign w:val="center"/>
          </w:tcPr>
          <w:p w:rsidR="00582879" w:rsidRPr="00676F76" w:rsidRDefault="00676F76" w:rsidP="00F3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F76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реализации антикоррупционной политики</w:t>
            </w:r>
          </w:p>
        </w:tc>
      </w:tr>
    </w:tbl>
    <w:p w:rsidR="00394A03" w:rsidRDefault="00394A03" w:rsidP="00A81945">
      <w:pPr>
        <w:pStyle w:val="a3"/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B052AC" w:rsidRPr="00B052AC" w:rsidRDefault="00B052AC" w:rsidP="00B052AC">
      <w:pPr>
        <w:pStyle w:val="a3"/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81945" w:rsidRDefault="00A81945"/>
    <w:sectPr w:rsidR="00A81945" w:rsidSect="00394A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237C"/>
    <w:multiLevelType w:val="hybridMultilevel"/>
    <w:tmpl w:val="55B09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273D9"/>
    <w:multiLevelType w:val="multilevel"/>
    <w:tmpl w:val="76ECA6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cumentProtection w:edit="readOnly" w:enforcement="1" w:cryptProviderType="rsaFull" w:cryptAlgorithmClass="hash" w:cryptAlgorithmType="typeAny" w:cryptAlgorithmSid="4" w:cryptSpinCount="100000" w:hash="kT2HnbEVsathsBY1VltmZ0gP7+o=" w:salt="dd5MyN5IPjTmWZP4Mwbowg=="/>
  <w:defaultTabStop w:val="708"/>
  <w:characterSpacingControl w:val="doNotCompress"/>
  <w:compat/>
  <w:rsids>
    <w:rsidRoot w:val="004748F6"/>
    <w:rsid w:val="0000709A"/>
    <w:rsid w:val="000C3696"/>
    <w:rsid w:val="000C64F6"/>
    <w:rsid w:val="0025201A"/>
    <w:rsid w:val="00394A03"/>
    <w:rsid w:val="00401D3E"/>
    <w:rsid w:val="00444AD2"/>
    <w:rsid w:val="004748F6"/>
    <w:rsid w:val="00582879"/>
    <w:rsid w:val="00592880"/>
    <w:rsid w:val="00676F76"/>
    <w:rsid w:val="0068592A"/>
    <w:rsid w:val="0068625B"/>
    <w:rsid w:val="00744540"/>
    <w:rsid w:val="007A028C"/>
    <w:rsid w:val="00A036B2"/>
    <w:rsid w:val="00A42598"/>
    <w:rsid w:val="00A81945"/>
    <w:rsid w:val="00AB0434"/>
    <w:rsid w:val="00AB7F45"/>
    <w:rsid w:val="00B052AC"/>
    <w:rsid w:val="00B73FEC"/>
    <w:rsid w:val="00B76033"/>
    <w:rsid w:val="00B9742B"/>
    <w:rsid w:val="00BA5E87"/>
    <w:rsid w:val="00D24F34"/>
    <w:rsid w:val="00D40D1F"/>
    <w:rsid w:val="00EA65BA"/>
    <w:rsid w:val="00F430BF"/>
    <w:rsid w:val="00FD4BD3"/>
    <w:rsid w:val="00FF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8F6"/>
    <w:pPr>
      <w:ind w:left="720"/>
      <w:contextualSpacing/>
    </w:pPr>
  </w:style>
  <w:style w:type="table" w:styleId="a4">
    <w:name w:val="Table Grid"/>
    <w:basedOn w:val="a1"/>
    <w:uiPriority w:val="39"/>
    <w:rsid w:val="00582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5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tt-saj.hostedu.ru/index.php?option=com_content&amp;view=article&amp;id=530&amp;Itemid=3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4549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Бук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ХТТ10</cp:lastModifiedBy>
  <cp:revision>2</cp:revision>
  <cp:lastPrinted>2019-10-09T03:30:00Z</cp:lastPrinted>
  <dcterms:created xsi:type="dcterms:W3CDTF">2024-07-02T04:52:00Z</dcterms:created>
  <dcterms:modified xsi:type="dcterms:W3CDTF">2024-07-02T04:52:00Z</dcterms:modified>
</cp:coreProperties>
</file>